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960" w:firstLineChars="300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附件1：</w:t>
      </w:r>
    </w:p>
    <w:p>
      <w:pPr>
        <w:spacing w:line="480" w:lineRule="exact"/>
        <w:ind w:firstLine="1320" w:firstLineChars="300"/>
        <w:jc w:val="both"/>
        <w:rPr>
          <w:rFonts w:hint="default" w:ascii="Times New Roman" w:hAnsi="Times New Roman" w:eastAsia="仿宋" w:cs="Times New Roman"/>
          <w:kern w:val="0"/>
          <w:sz w:val="44"/>
          <w:szCs w:val="44"/>
        </w:rPr>
      </w:pPr>
    </w:p>
    <w:p>
      <w:pPr>
        <w:spacing w:line="48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湖南有色环保研究院有限公司202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校园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人员岗位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</w:rPr>
      </w:pPr>
    </w:p>
    <w:tbl>
      <w:tblPr>
        <w:tblStyle w:val="4"/>
        <w:tblW w:w="124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863"/>
        <w:gridCol w:w="9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32"/>
              </w:rPr>
              <w:t>岗位名称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32"/>
              </w:rPr>
              <w:t>人数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pStyle w:val="6"/>
              <w:spacing w:line="480" w:lineRule="exact"/>
              <w:ind w:firstLine="562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32"/>
              </w:rPr>
              <w:t>任职资格及相关事项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环境工程岗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1.本科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及以上学历，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环境工程、水文地质、总图建筑与规划、土木工程、给排水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2.熟悉相关专业模块内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容并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熟练使用CAD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3D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等设计软件；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.主动性高，善于沟通、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具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有较强责任心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团队协作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及较强的分析能力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材料、冶金研发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学历，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材料与粉末冶金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熟悉产品研发、工艺控制及改进、质量监督检测测量等相关流程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3.能够适应研发工作，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具有较强工作责任心与团队意识。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采矿、通风、安全评价与设计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1.本科及以上学历，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采矿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工程相关专业；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熟悉采矿咨询、设计，充填试验及设计，矿山安全评价报告编制及设施设计，矿山企业隐患排查治理咨询，通风系统测定及报告编写等内容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具有较强工作责任心与团队意识，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沟通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协调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能力强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冶金技术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1.本科及以上学历，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冶金工程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熟悉冶金试验研究、装备研发等内容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具有良好的沟通处事能力，有较强工作责任心与团队意识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职业卫生技术岗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1.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学历，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暖通工程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专业；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熟悉厂矿企业噪声治理、通风除尘工程设计、职业病防护设施设计工作内容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具有良好的沟通协调能力，有较强工作责任心与团队意识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安全评价与设计岗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及以上学历，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水利水电工程、腐蚀与防护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专业；</w:t>
            </w:r>
          </w:p>
          <w:p>
            <w:pPr>
              <w:spacing w:line="48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熟悉尾矿库安全评价相关业务工作内容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具有良好的沟通协调能力，有较强工作责任心与团队意识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检测、环境咨询、安全评价与设计岗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及以上学历，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电气工程、化学工程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2.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熟练运用AutoCAD、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BIM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等设计软件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，精通PLC控制的体系结构和流程，熟悉湿气及MVR、脱氨、生化等各类污水处理工艺流程及处理方法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吃苦耐劳，能够适应出差，有良好的技术服务意识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矿用设备检测岗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及以上学历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机电工程、机械工程专业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熟悉矿用设备检测检验（包括井下设备）工作程序，有一定的计算机办公软件应用能力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spacing w:line="48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吃苦耐劳，能够适应出差，有良好的技术服务意识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选矿技术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1.硕士研究生学历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矿物加工工程专业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熟悉选矿试验、选矿厂设计、装备研发内容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能够适应研发工作，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具有较强工作责任心与团队意识。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工业建筑设计岗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及以上学历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土建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  <w:t>专业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熟悉土建施工方案、预算及工业建筑施工图内容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3.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具有较强的团队协作能力、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吃苦耐劳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检测技术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及以上学历，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热能动力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专业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熟练掌握相关产品检验标准及实验技术流程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  <w:t>3.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具有较强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分析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解决问题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能力，工作严谨细致，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责任心强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法务风控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1.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eastAsia="zh-CN"/>
              </w:rPr>
              <w:t>本科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学历，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法律专业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2.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有较强的专业能力，熟练运用国家法律法规开展岗位工作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32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3.</w:t>
            </w:r>
            <w:r>
              <w:rPr>
                <w:rFonts w:hint="default" w:ascii="Times New Roman" w:hAnsi="Times New Roman" w:eastAsia="仿宋" w:cs="Times New Roman"/>
                <w:sz w:val="28"/>
                <w:szCs w:val="32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" w:cs="Times New Roman"/>
                <w:sz w:val="28"/>
                <w:szCs w:val="32"/>
                <w:lang w:val="en-US" w:eastAsia="zh-CN"/>
              </w:rPr>
              <w:t>较强的政策解读能力，对外沟通协调处理问题能力及抗压能力。</w:t>
            </w:r>
          </w:p>
        </w:tc>
      </w:tr>
    </w:tbl>
    <w:p>
      <w:pPr>
        <w:tabs>
          <w:tab w:val="right" w:pos="8306"/>
        </w:tabs>
        <w:spacing w:line="500" w:lineRule="exact"/>
        <w:ind w:firstLine="640" w:firstLineChars="2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tabs>
          <w:tab w:val="right" w:pos="8306"/>
        </w:tabs>
        <w:spacing w:line="500" w:lineRule="exact"/>
        <w:ind w:firstLine="560" w:firstLineChars="200"/>
        <w:rPr>
          <w:rFonts w:hint="default" w:ascii="Times New Roman" w:hAnsi="Times New Roman" w:eastAsia="仿宋" w:cs="Times New Roman"/>
          <w:sz w:val="28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ZTdjMzJjMTUwOThhOTZjY2JkZjhlNThlZGFkYjkifQ=="/>
  </w:docVars>
  <w:rsids>
    <w:rsidRoot w:val="56AD40F9"/>
    <w:rsid w:val="00FA3E52"/>
    <w:rsid w:val="01722430"/>
    <w:rsid w:val="018D06D0"/>
    <w:rsid w:val="026501C1"/>
    <w:rsid w:val="037219AC"/>
    <w:rsid w:val="05B41169"/>
    <w:rsid w:val="07BC60B3"/>
    <w:rsid w:val="0BDF61A9"/>
    <w:rsid w:val="0C831895"/>
    <w:rsid w:val="0D3D1A44"/>
    <w:rsid w:val="0E4F0831"/>
    <w:rsid w:val="1491762F"/>
    <w:rsid w:val="18E15979"/>
    <w:rsid w:val="1AD9092A"/>
    <w:rsid w:val="1B20696F"/>
    <w:rsid w:val="1B4B7A22"/>
    <w:rsid w:val="21FD5354"/>
    <w:rsid w:val="223E208E"/>
    <w:rsid w:val="25B63AB3"/>
    <w:rsid w:val="26FB22FC"/>
    <w:rsid w:val="28E219C5"/>
    <w:rsid w:val="2A205ABE"/>
    <w:rsid w:val="2B746B21"/>
    <w:rsid w:val="2D1265F1"/>
    <w:rsid w:val="2ED0755E"/>
    <w:rsid w:val="2F3565C7"/>
    <w:rsid w:val="32472899"/>
    <w:rsid w:val="367246A1"/>
    <w:rsid w:val="3A3F02FA"/>
    <w:rsid w:val="3EF94F1B"/>
    <w:rsid w:val="42C45226"/>
    <w:rsid w:val="45237196"/>
    <w:rsid w:val="50964CC0"/>
    <w:rsid w:val="540C7047"/>
    <w:rsid w:val="559E0172"/>
    <w:rsid w:val="56A45C5C"/>
    <w:rsid w:val="56AD40F9"/>
    <w:rsid w:val="5886266B"/>
    <w:rsid w:val="60222F1E"/>
    <w:rsid w:val="61BC16F7"/>
    <w:rsid w:val="62C57AF8"/>
    <w:rsid w:val="632E2B36"/>
    <w:rsid w:val="65835C09"/>
    <w:rsid w:val="665C3021"/>
    <w:rsid w:val="6D294032"/>
    <w:rsid w:val="6FCC795E"/>
    <w:rsid w:val="72DF209E"/>
    <w:rsid w:val="73CC2623"/>
    <w:rsid w:val="74051691"/>
    <w:rsid w:val="770C153D"/>
    <w:rsid w:val="776E4EDE"/>
    <w:rsid w:val="7AEA6D39"/>
    <w:rsid w:val="7D404F8C"/>
    <w:rsid w:val="7F01514B"/>
    <w:rsid w:val="7F4F5EB6"/>
    <w:rsid w:val="7F6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1350</Characters>
  <Lines>0</Lines>
  <Paragraphs>0</Paragraphs>
  <TotalTime>60</TotalTime>
  <ScaleCrop>false</ScaleCrop>
  <LinksUpToDate>false</LinksUpToDate>
  <CharactersWithSpaces>1350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2022-06-20T08:37:00Z</dcterms:created>
  <dc:creator>左晴</dc:creator>
  <cp:lastModifiedBy>Lenovo</cp:lastModifiedBy>
  <cp:lastPrinted>2022-06-28T07:05:00Z</cp:lastPrinted>
  <dcterms:modified xsi:type="dcterms:W3CDTF">2023-09-14T08:54:59Z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8FB6219ADD6A47D5999EB9D8A7802360_13</vt:lpwstr>
  </property>
</Properties>
</file>